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73244" w14:textId="77777777" w:rsidR="009F7484" w:rsidRPr="00880B4A" w:rsidRDefault="00F2057B" w:rsidP="003D4A7C">
      <w:pPr>
        <w:pStyle w:val="Standard"/>
        <w:spacing w:line="276" w:lineRule="auto"/>
        <w:jc w:val="center"/>
        <w:rPr>
          <w:rFonts w:ascii="Tahoma" w:hAnsi="Tahoma" w:cs="Tahoma"/>
          <w:b/>
          <w:bCs/>
          <w:color w:val="000000"/>
        </w:rPr>
      </w:pPr>
      <w:r w:rsidRPr="00880B4A">
        <w:rPr>
          <w:rFonts w:ascii="Tahoma" w:hAnsi="Tahoma" w:cs="Tahoma"/>
          <w:b/>
          <w:bCs/>
          <w:color w:val="000000"/>
        </w:rPr>
        <w:t>Vedtekter for Vestre Sandøya Barnehage SA</w:t>
      </w:r>
    </w:p>
    <w:p w14:paraId="66301778" w14:textId="77777777" w:rsidR="009F7484" w:rsidRPr="00E44FE5" w:rsidRDefault="009F7484" w:rsidP="003D4A7C">
      <w:pPr>
        <w:pStyle w:val="Standard"/>
        <w:spacing w:line="276" w:lineRule="auto"/>
        <w:jc w:val="center"/>
        <w:rPr>
          <w:rFonts w:ascii="Tahoma" w:hAnsi="Tahoma" w:cs="Tahoma"/>
          <w:b/>
          <w:bCs/>
          <w:color w:val="000000"/>
          <w:sz w:val="20"/>
          <w:szCs w:val="20"/>
        </w:rPr>
      </w:pPr>
    </w:p>
    <w:p w14:paraId="5E013C59" w14:textId="0348D5DB" w:rsidR="009F7484" w:rsidRPr="00E44FE5" w:rsidRDefault="00F2057B" w:rsidP="003D4A7C">
      <w:pPr>
        <w:pStyle w:val="Standard"/>
        <w:spacing w:line="276" w:lineRule="auto"/>
        <w:jc w:val="center"/>
        <w:rPr>
          <w:rFonts w:ascii="Tahoma" w:hAnsi="Tahoma" w:cs="Tahoma"/>
          <w:sz w:val="20"/>
          <w:szCs w:val="20"/>
        </w:rPr>
      </w:pPr>
      <w:r w:rsidRPr="00E44FE5">
        <w:rPr>
          <w:rFonts w:ascii="Tahoma" w:hAnsi="Tahoma" w:cs="Tahoma"/>
          <w:sz w:val="20"/>
          <w:szCs w:val="20"/>
        </w:rPr>
        <w:t xml:space="preserve">(med endringer vedtatt </w:t>
      </w:r>
      <w:r w:rsidR="008F380E">
        <w:rPr>
          <w:rFonts w:ascii="Tahoma" w:hAnsi="Tahoma" w:cs="Tahoma"/>
          <w:sz w:val="20"/>
          <w:szCs w:val="20"/>
        </w:rPr>
        <w:t>20.12.2017</w:t>
      </w:r>
      <w:r w:rsidRPr="00E44FE5">
        <w:rPr>
          <w:rFonts w:ascii="Tahoma" w:hAnsi="Tahoma" w:cs="Tahoma"/>
          <w:sz w:val="20"/>
          <w:szCs w:val="20"/>
        </w:rPr>
        <w:t>)</w:t>
      </w:r>
    </w:p>
    <w:p w14:paraId="7075066F" w14:textId="77777777" w:rsidR="009F7484" w:rsidRPr="00E44FE5" w:rsidRDefault="009F7484" w:rsidP="003D4A7C">
      <w:pPr>
        <w:pStyle w:val="Standard"/>
        <w:spacing w:line="276" w:lineRule="auto"/>
        <w:rPr>
          <w:rFonts w:ascii="Tahoma" w:hAnsi="Tahoma" w:cs="Tahoma"/>
          <w:sz w:val="20"/>
          <w:szCs w:val="20"/>
        </w:rPr>
      </w:pPr>
      <w:bookmarkStart w:id="0" w:name="_GoBack"/>
      <w:bookmarkEnd w:id="0"/>
    </w:p>
    <w:p w14:paraId="5484C3F0" w14:textId="77777777" w:rsidR="009F7484" w:rsidRPr="00E44FE5" w:rsidRDefault="009F7484" w:rsidP="003D4A7C">
      <w:pPr>
        <w:pStyle w:val="Standard"/>
        <w:spacing w:line="276" w:lineRule="auto"/>
        <w:jc w:val="center"/>
        <w:rPr>
          <w:rFonts w:ascii="Tahoma" w:hAnsi="Tahoma" w:cs="Tahoma"/>
          <w:color w:val="800000"/>
          <w:sz w:val="20"/>
          <w:szCs w:val="20"/>
        </w:rPr>
      </w:pPr>
    </w:p>
    <w:p w14:paraId="045DB285" w14:textId="77777777" w:rsidR="009F7484" w:rsidRPr="00E44FE5" w:rsidRDefault="00F2057B" w:rsidP="003D4A7C">
      <w:pPr>
        <w:pStyle w:val="Standard"/>
        <w:numPr>
          <w:ilvl w:val="0"/>
          <w:numId w:val="9"/>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Eierforhold</w:t>
      </w:r>
    </w:p>
    <w:p w14:paraId="1996541D"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 xml:space="preserve">Sandøya Barnehage eies av Vestre Sandøya Barnehage SA, 4915 Vestre Sandøya, Tvedestrand kommune. Organisasjonsnummer: </w:t>
      </w:r>
      <w:r w:rsidRPr="00E44FE5">
        <w:rPr>
          <w:rFonts w:ascii="Tahoma" w:hAnsi="Tahoma" w:cs="Tahoma"/>
          <w:color w:val="222222"/>
          <w:sz w:val="20"/>
          <w:szCs w:val="20"/>
        </w:rPr>
        <w:t>971487151. Barnehagen er et samvirkeforetak og reguleres etter Samvirkeloven (av 29. juli 2007) fra og med 01.01.2013.</w:t>
      </w:r>
    </w:p>
    <w:p w14:paraId="37258E10" w14:textId="77777777" w:rsidR="009F7484" w:rsidRPr="00E44FE5" w:rsidRDefault="009F7484" w:rsidP="003D4A7C">
      <w:pPr>
        <w:pStyle w:val="Standard"/>
        <w:spacing w:line="276" w:lineRule="auto"/>
        <w:rPr>
          <w:rFonts w:ascii="Tahoma" w:hAnsi="Tahoma" w:cs="Tahoma"/>
          <w:sz w:val="20"/>
          <w:szCs w:val="20"/>
        </w:rPr>
      </w:pPr>
    </w:p>
    <w:p w14:paraId="36C7D820" w14:textId="77777777" w:rsidR="009F7484" w:rsidRPr="00E44FE5" w:rsidRDefault="00F2057B" w:rsidP="003D4A7C">
      <w:pPr>
        <w:pStyle w:val="Standard"/>
        <w:numPr>
          <w:ilvl w:val="0"/>
          <w:numId w:val="8"/>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Formålsparagraf</w:t>
      </w:r>
    </w:p>
    <w:p w14:paraId="2BBB1513"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Sandøya barnehage skal sikre barna gode utviklings- og aktivitetsmuligheter i nær forståelse og samarbeid med barnas hjem.</w:t>
      </w:r>
    </w:p>
    <w:p w14:paraId="43243E63" w14:textId="77777777" w:rsidR="009F7484" w:rsidRPr="00E44FE5" w:rsidRDefault="009F7484" w:rsidP="003D4A7C">
      <w:pPr>
        <w:pStyle w:val="Standard"/>
        <w:spacing w:line="276" w:lineRule="auto"/>
        <w:ind w:left="360" w:hanging="360"/>
        <w:rPr>
          <w:rFonts w:ascii="Tahoma" w:hAnsi="Tahoma" w:cs="Tahoma"/>
          <w:color w:val="FF0000"/>
          <w:sz w:val="20"/>
          <w:szCs w:val="20"/>
        </w:rPr>
      </w:pPr>
    </w:p>
    <w:p w14:paraId="607A368D" w14:textId="77777777" w:rsidR="009F7484" w:rsidRPr="00E44FE5" w:rsidRDefault="00F2057B" w:rsidP="003D4A7C">
      <w:pPr>
        <w:pStyle w:val="Standard"/>
        <w:numPr>
          <w:ilvl w:val="0"/>
          <w:numId w:val="8"/>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Drift</w:t>
      </w:r>
    </w:p>
    <w:p w14:paraId="4B8BB037"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Sandøya Barnehage drives i samsvar med «Lov om barnehager», forskrifter og merknader til loven, og gjeldende kommunale regler for private barnehager.</w:t>
      </w:r>
    </w:p>
    <w:p w14:paraId="48F40486" w14:textId="77777777" w:rsidR="009F7484" w:rsidRPr="00E44FE5" w:rsidRDefault="009F7484" w:rsidP="003D4A7C">
      <w:pPr>
        <w:pStyle w:val="Standard"/>
        <w:spacing w:line="276" w:lineRule="auto"/>
        <w:rPr>
          <w:rFonts w:ascii="Tahoma" w:hAnsi="Tahoma" w:cs="Tahoma"/>
          <w:sz w:val="20"/>
          <w:szCs w:val="20"/>
        </w:rPr>
      </w:pPr>
    </w:p>
    <w:p w14:paraId="545E5AA6" w14:textId="4872083E" w:rsidR="009F7484" w:rsidRPr="00E44FE5" w:rsidRDefault="00E44FE5" w:rsidP="003D4A7C">
      <w:pPr>
        <w:pStyle w:val="Standard"/>
        <w:numPr>
          <w:ilvl w:val="0"/>
          <w:numId w:val="8"/>
        </w:numPr>
        <w:spacing w:line="276" w:lineRule="auto"/>
        <w:ind w:left="0" w:firstLine="0"/>
        <w:rPr>
          <w:rFonts w:ascii="Tahoma" w:hAnsi="Tahoma" w:cs="Tahoma"/>
          <w:color w:val="000000"/>
          <w:sz w:val="20"/>
          <w:szCs w:val="20"/>
        </w:rPr>
      </w:pPr>
      <w:r>
        <w:rPr>
          <w:rFonts w:ascii="Tahoma" w:hAnsi="Tahoma" w:cs="Tahoma"/>
          <w:color w:val="000000"/>
          <w:sz w:val="20"/>
          <w:szCs w:val="20"/>
        </w:rPr>
        <w:t>Foreldreråd (m</w:t>
      </w:r>
      <w:r w:rsidR="00F2057B" w:rsidRPr="00E44FE5">
        <w:rPr>
          <w:rFonts w:ascii="Tahoma" w:hAnsi="Tahoma" w:cs="Tahoma"/>
          <w:color w:val="000000"/>
          <w:sz w:val="20"/>
          <w:szCs w:val="20"/>
        </w:rPr>
        <w:t>edlemmer</w:t>
      </w:r>
      <w:r>
        <w:rPr>
          <w:rFonts w:ascii="Tahoma" w:hAnsi="Tahoma" w:cs="Tahoma"/>
          <w:color w:val="000000"/>
          <w:sz w:val="20"/>
          <w:szCs w:val="20"/>
        </w:rPr>
        <w:t>)</w:t>
      </w:r>
    </w:p>
    <w:p w14:paraId="42C88791"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Alle foreldre/ foresatte med barn i Sandøya Barnehage er medlemmer av Vestre Sandøya Barnehage SA, med de rettigheter og plikter det innebærer. De foresatte har et medansvar for barnehagens drift og økonomiske situasjon, og plikter å delta i arrangementer og dugnader i barnehagens regi.</w:t>
      </w:r>
    </w:p>
    <w:p w14:paraId="2205A9C8"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color w:val="000000"/>
          <w:sz w:val="20"/>
          <w:szCs w:val="20"/>
        </w:rPr>
        <w:tab/>
      </w:r>
      <w:r w:rsidRPr="00E44FE5">
        <w:rPr>
          <w:rFonts w:ascii="Tahoma" w:hAnsi="Tahoma" w:cs="Tahoma"/>
          <w:sz w:val="20"/>
          <w:szCs w:val="20"/>
        </w:rPr>
        <w:t>Ved oppstarten av hvert barnehageår skal medlemmene, de som er tildelt plass for kommende barnehageår, få tilsendt et eksemplar av vedtektene. De foresatte skal gjøre seg kjent med barnehagens vedtekter.</w:t>
      </w:r>
    </w:p>
    <w:p w14:paraId="4E4F2AE8" w14:textId="77777777" w:rsidR="009F7484" w:rsidRPr="00E44FE5" w:rsidRDefault="009F7484" w:rsidP="003D4A7C">
      <w:pPr>
        <w:pStyle w:val="Standard"/>
        <w:spacing w:line="276" w:lineRule="auto"/>
        <w:rPr>
          <w:rFonts w:ascii="Tahoma" w:hAnsi="Tahoma" w:cs="Tahoma"/>
          <w:sz w:val="20"/>
          <w:szCs w:val="20"/>
        </w:rPr>
      </w:pPr>
    </w:p>
    <w:p w14:paraId="6FE57858" w14:textId="323B4713" w:rsidR="00E44FE5" w:rsidRPr="003D4A7C" w:rsidRDefault="00E44FE5" w:rsidP="003D4A7C">
      <w:pPr>
        <w:suppressAutoHyphens w:val="0"/>
        <w:adjustRightInd w:val="0"/>
        <w:spacing w:after="240" w:line="276" w:lineRule="auto"/>
        <w:ind w:left="360" w:hanging="360"/>
        <w:textAlignment w:val="auto"/>
        <w:rPr>
          <w:rFonts w:ascii="MS Mincho" w:eastAsia="MS Mincho" w:hAnsi="MS Mincho" w:cs="MS Mincho"/>
          <w:kern w:val="0"/>
          <w:sz w:val="20"/>
          <w:szCs w:val="20"/>
          <w:lang w:bidi="ar-SA"/>
        </w:rPr>
      </w:pPr>
      <w:r w:rsidRPr="00E44FE5">
        <w:rPr>
          <w:rFonts w:ascii="Tahoma" w:hAnsi="Tahoma" w:cs="Tahoma"/>
          <w:kern w:val="0"/>
          <w:sz w:val="20"/>
          <w:szCs w:val="20"/>
          <w:lang w:bidi="ar-SA"/>
        </w:rPr>
        <w:t xml:space="preserve">5. </w:t>
      </w:r>
      <w:r>
        <w:rPr>
          <w:rFonts w:ascii="Tahoma" w:hAnsi="Tahoma" w:cs="Tahoma"/>
          <w:kern w:val="0"/>
          <w:sz w:val="20"/>
          <w:szCs w:val="20"/>
          <w:lang w:bidi="ar-SA"/>
        </w:rPr>
        <w:tab/>
      </w:r>
      <w:r w:rsidR="003D4A7C">
        <w:rPr>
          <w:rFonts w:ascii="Tahoma" w:hAnsi="Tahoma" w:cs="Tahoma"/>
          <w:kern w:val="0"/>
          <w:sz w:val="20"/>
          <w:szCs w:val="20"/>
          <w:lang w:bidi="ar-SA"/>
        </w:rPr>
        <w:tab/>
      </w:r>
      <w:r>
        <w:rPr>
          <w:rFonts w:ascii="Tahoma" w:hAnsi="Tahoma" w:cs="Tahoma"/>
          <w:kern w:val="0"/>
          <w:sz w:val="20"/>
          <w:szCs w:val="20"/>
          <w:lang w:bidi="ar-SA"/>
        </w:rPr>
        <w:t>Samarbeidsutvalg (</w:t>
      </w:r>
      <w:r w:rsidRPr="00E44FE5">
        <w:rPr>
          <w:rFonts w:ascii="Tahoma" w:hAnsi="Tahoma" w:cs="Tahoma"/>
          <w:kern w:val="0"/>
          <w:sz w:val="20"/>
          <w:szCs w:val="20"/>
          <w:lang w:bidi="ar-SA"/>
        </w:rPr>
        <w:t>samvirkets styre</w:t>
      </w:r>
      <w:r>
        <w:rPr>
          <w:rFonts w:ascii="MS Mincho" w:eastAsia="MS Mincho" w:hAnsi="MS Mincho" w:cs="MS Mincho"/>
          <w:kern w:val="0"/>
          <w:sz w:val="20"/>
          <w:szCs w:val="20"/>
          <w:lang w:bidi="ar-SA"/>
        </w:rPr>
        <w:t>)</w:t>
      </w:r>
      <w:r w:rsidR="003D4A7C">
        <w:rPr>
          <w:rFonts w:ascii="MS Mincho" w:eastAsia="MS Mincho" w:hAnsi="MS Mincho" w:cs="MS Mincho"/>
          <w:kern w:val="0"/>
          <w:sz w:val="20"/>
          <w:szCs w:val="20"/>
          <w:lang w:bidi="ar-SA"/>
        </w:rPr>
        <w:br/>
      </w:r>
      <w:r w:rsidRPr="00E44FE5">
        <w:rPr>
          <w:rFonts w:ascii="Tahoma" w:hAnsi="Tahoma" w:cs="Tahoma"/>
          <w:kern w:val="0"/>
          <w:sz w:val="20"/>
          <w:szCs w:val="20"/>
          <w:lang w:bidi="ar-SA"/>
        </w:rPr>
        <w:t>Barnehagen skal ha et samarbeidsutvalg (SU) som og fungerer som samvirkets styre. Dette skal bestå av 5 medlemmer, hvorav 2 medlemmer er valgt blant, og av, de foresatte, og ett av dem er samarbeidsutvalgets leder. Det skal velges 2 medlemmer blant, og av, de ansatte.</w:t>
      </w:r>
      <w:r w:rsidRPr="00E44FE5">
        <w:rPr>
          <w:rFonts w:ascii="MS Mincho" w:eastAsia="MS Mincho" w:hAnsi="MS Mincho" w:cs="MS Mincho"/>
          <w:kern w:val="0"/>
          <w:sz w:val="20"/>
          <w:szCs w:val="20"/>
          <w:lang w:bidi="ar-SA"/>
        </w:rPr>
        <w:t> </w:t>
      </w:r>
      <w:r w:rsidRPr="00E44FE5">
        <w:rPr>
          <w:rFonts w:ascii="Tahoma" w:hAnsi="Tahoma" w:cs="Tahoma"/>
          <w:kern w:val="0"/>
          <w:sz w:val="20"/>
          <w:szCs w:val="20"/>
          <w:lang w:bidi="ar-SA"/>
        </w:rPr>
        <w:t>Ett medlem oppnevnes av Tvedestrand kommune.</w:t>
      </w:r>
      <w:r w:rsidRPr="00E44FE5">
        <w:rPr>
          <w:rFonts w:ascii="MS Mincho" w:eastAsia="MS Mincho" w:hAnsi="MS Mincho" w:cs="MS Mincho"/>
          <w:kern w:val="0"/>
          <w:sz w:val="20"/>
          <w:szCs w:val="20"/>
          <w:lang w:bidi="ar-SA"/>
        </w:rPr>
        <w:t> </w:t>
      </w:r>
      <w:r w:rsidRPr="00E44FE5">
        <w:rPr>
          <w:rFonts w:ascii="Tahoma" w:hAnsi="Tahoma" w:cs="Tahoma"/>
          <w:kern w:val="0"/>
          <w:sz w:val="20"/>
          <w:szCs w:val="20"/>
          <w:lang w:bidi="ar-SA"/>
        </w:rPr>
        <w:t>For hvert medlem skal det velges et varamedlem.</w:t>
      </w:r>
      <w:r w:rsidRPr="00E44FE5">
        <w:rPr>
          <w:rFonts w:ascii="MS Mincho" w:eastAsia="MS Mincho" w:hAnsi="MS Mincho" w:cs="MS Mincho"/>
          <w:kern w:val="0"/>
          <w:sz w:val="20"/>
          <w:szCs w:val="20"/>
          <w:lang w:bidi="ar-SA"/>
        </w:rPr>
        <w:t> </w:t>
      </w:r>
      <w:r w:rsidRPr="00E44FE5">
        <w:rPr>
          <w:rFonts w:ascii="Tahoma" w:hAnsi="Tahoma" w:cs="Tahoma"/>
          <w:kern w:val="0"/>
          <w:sz w:val="20"/>
          <w:szCs w:val="20"/>
          <w:lang w:bidi="ar-SA"/>
        </w:rPr>
        <w:t xml:space="preserve">Årsmøtet velger de foresattes medlemmer, herunder utvalgets leder. </w:t>
      </w:r>
    </w:p>
    <w:p w14:paraId="5146B896" w14:textId="77777777" w:rsidR="00E44FE5" w:rsidRPr="00E44FE5" w:rsidRDefault="00E44FE5" w:rsidP="003D4A7C">
      <w:pPr>
        <w:suppressAutoHyphens w:val="0"/>
        <w:adjustRightInd w:val="0"/>
        <w:spacing w:after="240" w:line="276" w:lineRule="auto"/>
        <w:ind w:left="426"/>
        <w:textAlignment w:val="auto"/>
        <w:rPr>
          <w:rFonts w:ascii="Tahoma" w:hAnsi="Tahoma" w:cs="Tahoma"/>
          <w:kern w:val="0"/>
          <w:sz w:val="20"/>
          <w:szCs w:val="20"/>
          <w:lang w:bidi="ar-SA"/>
        </w:rPr>
      </w:pPr>
      <w:proofErr w:type="spellStart"/>
      <w:r w:rsidRPr="00E44FE5">
        <w:rPr>
          <w:rFonts w:ascii="Tahoma" w:hAnsi="Tahoma" w:cs="Tahoma"/>
          <w:kern w:val="0"/>
          <w:sz w:val="20"/>
          <w:szCs w:val="20"/>
          <w:lang w:bidi="ar-SA"/>
        </w:rPr>
        <w:t>SUs</w:t>
      </w:r>
      <w:proofErr w:type="spellEnd"/>
      <w:r w:rsidRPr="00E44FE5">
        <w:rPr>
          <w:rFonts w:ascii="Tahoma" w:hAnsi="Tahoma" w:cs="Tahoma"/>
          <w:kern w:val="0"/>
          <w:sz w:val="20"/>
          <w:szCs w:val="20"/>
          <w:lang w:bidi="ar-SA"/>
        </w:rPr>
        <w:t xml:space="preserve"> leder velges for 2 år av gangen. Kommunens representant er valgt for kommunestyreperioden. Øvrige medlemmer og varamedlemmer velges for ett år av gangen. </w:t>
      </w:r>
    </w:p>
    <w:p w14:paraId="21242CA2" w14:textId="77777777" w:rsidR="00E44FE5" w:rsidRPr="00E44FE5" w:rsidRDefault="00E44FE5" w:rsidP="003D4A7C">
      <w:pPr>
        <w:suppressAutoHyphens w:val="0"/>
        <w:adjustRightInd w:val="0"/>
        <w:spacing w:after="240" w:line="276" w:lineRule="auto"/>
        <w:ind w:left="426"/>
        <w:textAlignment w:val="auto"/>
        <w:rPr>
          <w:rFonts w:ascii="Tahoma" w:hAnsi="Tahoma" w:cs="Tahoma"/>
          <w:kern w:val="0"/>
          <w:sz w:val="20"/>
          <w:szCs w:val="20"/>
          <w:lang w:bidi="ar-SA"/>
        </w:rPr>
      </w:pPr>
      <w:r w:rsidRPr="00E44FE5">
        <w:rPr>
          <w:rFonts w:ascii="Tahoma" w:hAnsi="Tahoma" w:cs="Tahoma"/>
          <w:kern w:val="0"/>
          <w:sz w:val="20"/>
          <w:szCs w:val="20"/>
          <w:lang w:bidi="ar-SA"/>
        </w:rPr>
        <w:t xml:space="preserve">SU er ansvarlig for driften av barnehagen ovenfor Vestre Sandøya Barnehage SA, og forbereder saker til møter. SU foretar ansettelser og fastsetter stillingsbeskrivelser. Barnehagens eiere har arbeidsgiveransvaret for de ansatte. </w:t>
      </w:r>
    </w:p>
    <w:p w14:paraId="03D10A0A" w14:textId="77777777" w:rsidR="00E44FE5" w:rsidRPr="00E44FE5" w:rsidRDefault="00E44FE5" w:rsidP="003D4A7C">
      <w:pPr>
        <w:suppressAutoHyphens w:val="0"/>
        <w:adjustRightInd w:val="0"/>
        <w:spacing w:after="240" w:line="276" w:lineRule="auto"/>
        <w:ind w:left="426"/>
        <w:textAlignment w:val="auto"/>
        <w:rPr>
          <w:rFonts w:ascii="Tahoma" w:hAnsi="Tahoma" w:cs="Tahoma"/>
          <w:kern w:val="0"/>
          <w:sz w:val="20"/>
          <w:szCs w:val="20"/>
          <w:lang w:bidi="ar-SA"/>
        </w:rPr>
      </w:pPr>
      <w:r w:rsidRPr="00E44FE5">
        <w:rPr>
          <w:rFonts w:ascii="Tahoma" w:hAnsi="Tahoma" w:cs="Tahoma"/>
          <w:kern w:val="0"/>
          <w:sz w:val="20"/>
          <w:szCs w:val="20"/>
          <w:lang w:bidi="ar-SA"/>
        </w:rPr>
        <w:t xml:space="preserve">SU skal ha møte når styrer eller ett av medlemmene ønsker det. Møter ledes av </w:t>
      </w:r>
      <w:proofErr w:type="spellStart"/>
      <w:r w:rsidRPr="00E44FE5">
        <w:rPr>
          <w:rFonts w:ascii="Tahoma" w:hAnsi="Tahoma" w:cs="Tahoma"/>
          <w:kern w:val="0"/>
          <w:sz w:val="20"/>
          <w:szCs w:val="20"/>
          <w:lang w:bidi="ar-SA"/>
        </w:rPr>
        <w:t>SUs</w:t>
      </w:r>
      <w:proofErr w:type="spellEnd"/>
      <w:r w:rsidRPr="00E44FE5">
        <w:rPr>
          <w:rFonts w:ascii="Tahoma" w:hAnsi="Tahoma" w:cs="Tahoma"/>
          <w:kern w:val="0"/>
          <w:sz w:val="20"/>
          <w:szCs w:val="20"/>
          <w:lang w:bidi="ar-SA"/>
        </w:rPr>
        <w:t xml:space="preserve"> leder. Ved stemmelikhet har </w:t>
      </w:r>
      <w:proofErr w:type="spellStart"/>
      <w:r w:rsidRPr="00E44FE5">
        <w:rPr>
          <w:rFonts w:ascii="Tahoma" w:hAnsi="Tahoma" w:cs="Tahoma"/>
          <w:kern w:val="0"/>
          <w:sz w:val="20"/>
          <w:szCs w:val="20"/>
          <w:lang w:bidi="ar-SA"/>
        </w:rPr>
        <w:t>SUs</w:t>
      </w:r>
      <w:proofErr w:type="spellEnd"/>
      <w:r w:rsidRPr="00E44FE5">
        <w:rPr>
          <w:rFonts w:ascii="Tahoma" w:hAnsi="Tahoma" w:cs="Tahoma"/>
          <w:kern w:val="0"/>
          <w:sz w:val="20"/>
          <w:szCs w:val="20"/>
          <w:lang w:bidi="ar-SA"/>
        </w:rPr>
        <w:t xml:space="preserve"> leder dobbeltstemme. </w:t>
      </w:r>
    </w:p>
    <w:p w14:paraId="057AC42E" w14:textId="77777777" w:rsidR="00E44FE5" w:rsidRPr="00E44FE5" w:rsidRDefault="00E44FE5" w:rsidP="003D4A7C">
      <w:pPr>
        <w:suppressAutoHyphens w:val="0"/>
        <w:adjustRightInd w:val="0"/>
        <w:spacing w:after="240" w:line="276" w:lineRule="auto"/>
        <w:ind w:left="426"/>
        <w:textAlignment w:val="auto"/>
        <w:rPr>
          <w:rFonts w:ascii="Tahoma" w:hAnsi="Tahoma" w:cs="Tahoma"/>
          <w:kern w:val="0"/>
          <w:sz w:val="20"/>
          <w:szCs w:val="20"/>
          <w:lang w:bidi="ar-SA"/>
        </w:rPr>
      </w:pPr>
      <w:r w:rsidRPr="00E44FE5">
        <w:rPr>
          <w:rFonts w:ascii="Tahoma" w:hAnsi="Tahoma" w:cs="Tahoma"/>
          <w:kern w:val="0"/>
          <w:sz w:val="20"/>
          <w:szCs w:val="20"/>
          <w:lang w:bidi="ar-SA"/>
        </w:rPr>
        <w:t xml:space="preserve">Barnehagens kasserer/regnskapsfører har møteplikt og tale-/forslagsrett i SU. </w:t>
      </w:r>
    </w:p>
    <w:p w14:paraId="409F9635" w14:textId="77777777" w:rsidR="009F7484" w:rsidRPr="00E44FE5" w:rsidRDefault="009F7484" w:rsidP="003D4A7C">
      <w:pPr>
        <w:pStyle w:val="Standard"/>
        <w:spacing w:line="276" w:lineRule="auto"/>
        <w:rPr>
          <w:rFonts w:ascii="Tahoma" w:hAnsi="Tahoma" w:cs="Tahoma"/>
          <w:sz w:val="20"/>
          <w:szCs w:val="20"/>
        </w:rPr>
      </w:pPr>
    </w:p>
    <w:p w14:paraId="455247AB" w14:textId="77777777" w:rsidR="009F7484" w:rsidRPr="00E44FE5" w:rsidRDefault="00F2057B" w:rsidP="003D4A7C">
      <w:pPr>
        <w:pStyle w:val="Standard"/>
        <w:numPr>
          <w:ilvl w:val="0"/>
          <w:numId w:val="10"/>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Styrer</w:t>
      </w:r>
    </w:p>
    <w:p w14:paraId="009451DA"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Barnehagens styrer er ansvarlig for barnehagens daglige drift. Styrer forbereder saker for styret og fremmer forslag vedrørende budsjett og opptak av barn. Styrer er sekretær for styret, og møter i styret med tale- og forslagsrett.</w:t>
      </w:r>
    </w:p>
    <w:p w14:paraId="5514CCCB" w14:textId="77777777" w:rsidR="009F7484" w:rsidRPr="00E44FE5" w:rsidRDefault="009F7484" w:rsidP="003D4A7C">
      <w:pPr>
        <w:pStyle w:val="Standard"/>
        <w:spacing w:line="276" w:lineRule="auto"/>
        <w:rPr>
          <w:rFonts w:ascii="Tahoma" w:hAnsi="Tahoma" w:cs="Tahoma"/>
          <w:sz w:val="20"/>
          <w:szCs w:val="20"/>
        </w:rPr>
      </w:pPr>
    </w:p>
    <w:p w14:paraId="1A017538" w14:textId="77777777" w:rsidR="009F7484" w:rsidRPr="00E44FE5" w:rsidRDefault="00F2057B" w:rsidP="003D4A7C">
      <w:pPr>
        <w:pStyle w:val="Standard"/>
        <w:numPr>
          <w:ilvl w:val="0"/>
          <w:numId w:val="7"/>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Årsmøtet</w:t>
      </w:r>
    </w:p>
    <w:p w14:paraId="44FAB2BF"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lastRenderedPageBreak/>
        <w:tab/>
        <w:t>Årsmøtet er barnehagens høyeste myndighet. Årsmøtet skal varsles skriftlig minst 3 uker på forhånd. Forslag som ønskes behandlet på årsmøtet, sendes styret innen fastsatt frist. Saksliste og styrets forslag skal sendes medlemmene minst 2 uker før årsmøtet.</w:t>
      </w:r>
    </w:p>
    <w:p w14:paraId="60A81536"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Faste punkter: Aktiviteter og planlegging, budsjett og regnskap, innkomne saker, valg og eventuelt.</w:t>
      </w:r>
    </w:p>
    <w:p w14:paraId="2B42B1ED" w14:textId="77777777" w:rsidR="009F7484" w:rsidRPr="00E44FE5" w:rsidRDefault="009F7484" w:rsidP="003D4A7C">
      <w:pPr>
        <w:pStyle w:val="Standard"/>
        <w:spacing w:line="276" w:lineRule="auto"/>
        <w:ind w:left="360" w:hanging="360"/>
        <w:rPr>
          <w:rFonts w:ascii="Tahoma" w:hAnsi="Tahoma" w:cs="Tahoma"/>
          <w:color w:val="000000"/>
          <w:sz w:val="20"/>
          <w:szCs w:val="20"/>
        </w:rPr>
      </w:pPr>
    </w:p>
    <w:p w14:paraId="38B0ADDC"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color w:val="000000"/>
          <w:sz w:val="20"/>
          <w:szCs w:val="20"/>
        </w:rPr>
        <w:tab/>
      </w:r>
      <w:r w:rsidRPr="00E44FE5">
        <w:rPr>
          <w:rFonts w:ascii="Tahoma" w:hAnsi="Tahoma" w:cs="Tahoma"/>
          <w:sz w:val="20"/>
          <w:szCs w:val="20"/>
        </w:rPr>
        <w:t>Det skal avholdes ordinært årsmøte hvert år i perioden 1. mars til 31. mai.</w:t>
      </w:r>
    </w:p>
    <w:p w14:paraId="6D0AA5D0"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Årsmøtet er beslutningsdyktig når minst halvparten av de familiene som har barn i barnehagen i  inneværende barnehageår er representert.</w:t>
      </w:r>
    </w:p>
    <w:p w14:paraId="4C88150C" w14:textId="77777777" w:rsidR="009F7484" w:rsidRPr="00E44FE5" w:rsidRDefault="009F7484" w:rsidP="003D4A7C">
      <w:pPr>
        <w:pStyle w:val="Standard"/>
        <w:spacing w:line="276" w:lineRule="auto"/>
        <w:ind w:left="360" w:hanging="360"/>
        <w:rPr>
          <w:rFonts w:ascii="Tahoma" w:hAnsi="Tahoma" w:cs="Tahoma"/>
          <w:sz w:val="20"/>
          <w:szCs w:val="20"/>
        </w:rPr>
      </w:pPr>
    </w:p>
    <w:p w14:paraId="1B9C4A33"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Nye foresatte, som har barn som er tildelt plass for kommende barnehageår, innkalles til det ordinære årsmøtet, og kan delta der med stemmerett. På årsmøtet har hver familie én stemme. Ved stemmelikhet har styrets leder dobbeltstemme.</w:t>
      </w:r>
    </w:p>
    <w:p w14:paraId="55D73C06" w14:textId="77777777" w:rsidR="009F7484" w:rsidRPr="00E44FE5" w:rsidRDefault="009F7484" w:rsidP="003D4A7C">
      <w:pPr>
        <w:pStyle w:val="Standard"/>
        <w:spacing w:line="276" w:lineRule="auto"/>
        <w:ind w:left="360" w:hanging="360"/>
        <w:rPr>
          <w:rFonts w:ascii="Tahoma" w:hAnsi="Tahoma" w:cs="Tahoma"/>
          <w:sz w:val="20"/>
          <w:szCs w:val="20"/>
        </w:rPr>
      </w:pPr>
    </w:p>
    <w:p w14:paraId="3D26A68B"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Styrer skal møte på årsmøtet.</w:t>
      </w:r>
    </w:p>
    <w:p w14:paraId="0ECFFFB6" w14:textId="77777777" w:rsidR="009F7484" w:rsidRPr="00E44FE5" w:rsidRDefault="009F7484" w:rsidP="003D4A7C">
      <w:pPr>
        <w:pStyle w:val="Standard"/>
        <w:spacing w:line="276" w:lineRule="auto"/>
        <w:ind w:left="360" w:hanging="360"/>
        <w:rPr>
          <w:rFonts w:ascii="Tahoma" w:hAnsi="Tahoma" w:cs="Tahoma"/>
          <w:sz w:val="20"/>
          <w:szCs w:val="20"/>
        </w:rPr>
      </w:pPr>
    </w:p>
    <w:p w14:paraId="5C919B18"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Kasserer/ regnskapsfører skal møte på årsmøtet ved behov.</w:t>
      </w:r>
    </w:p>
    <w:p w14:paraId="58F7C77A" w14:textId="77777777" w:rsidR="009F7484" w:rsidRPr="00E44FE5" w:rsidRDefault="009F7484" w:rsidP="003D4A7C">
      <w:pPr>
        <w:pStyle w:val="Standard"/>
        <w:spacing w:line="276" w:lineRule="auto"/>
        <w:ind w:left="360" w:hanging="360"/>
        <w:rPr>
          <w:rFonts w:ascii="Tahoma" w:hAnsi="Tahoma" w:cs="Tahoma"/>
          <w:sz w:val="20"/>
          <w:szCs w:val="20"/>
        </w:rPr>
      </w:pPr>
    </w:p>
    <w:p w14:paraId="34AC7268"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Det avholdes ekstraordinært årsmøte dersom barnehagens styrer eller ett av styrets medlemmer eller et flertall av familiene krever det.</w:t>
      </w:r>
    </w:p>
    <w:p w14:paraId="56ADC683" w14:textId="77777777" w:rsidR="009F7484" w:rsidRPr="00E44FE5" w:rsidRDefault="009F7484" w:rsidP="003D4A7C">
      <w:pPr>
        <w:pStyle w:val="Standard"/>
        <w:spacing w:line="276" w:lineRule="auto"/>
        <w:ind w:left="360" w:hanging="360"/>
        <w:rPr>
          <w:rFonts w:ascii="Tahoma" w:hAnsi="Tahoma" w:cs="Tahoma"/>
          <w:sz w:val="20"/>
          <w:szCs w:val="20"/>
        </w:rPr>
      </w:pPr>
    </w:p>
    <w:p w14:paraId="63A57B69"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Protokoll fra årsmøtet skal signeres av to medlemmer og leveres alle medlemmer som referat.</w:t>
      </w:r>
    </w:p>
    <w:p w14:paraId="5E7C5398" w14:textId="77777777" w:rsidR="009F7484" w:rsidRPr="00E44FE5" w:rsidRDefault="009F7484" w:rsidP="003D4A7C">
      <w:pPr>
        <w:pStyle w:val="Standard"/>
        <w:spacing w:line="276" w:lineRule="auto"/>
        <w:rPr>
          <w:rFonts w:ascii="Tahoma" w:hAnsi="Tahoma" w:cs="Tahoma"/>
          <w:sz w:val="20"/>
          <w:szCs w:val="20"/>
        </w:rPr>
      </w:pPr>
    </w:p>
    <w:p w14:paraId="629FD000" w14:textId="77777777" w:rsidR="009F7484" w:rsidRPr="00E44FE5" w:rsidRDefault="00F2057B" w:rsidP="003D4A7C">
      <w:pPr>
        <w:pStyle w:val="Standard"/>
        <w:numPr>
          <w:ilvl w:val="0"/>
          <w:numId w:val="11"/>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Foreldrerådet</w:t>
      </w:r>
    </w:p>
    <w:p w14:paraId="27FB6B6A"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Foreldrerådet etter Barnehagelovens § 4 utgjøres av medlemmene i Vestre Sandøya Barnehage SA, jfr. pkt. 4. Hver familie har én stemme. Ved stemmelikhet har styrets leder dobbeltstemme. Barnehagens styrer og de ansattes og kommunens representant innkalles til foreldrerådsmøter ved behov. Det skal avholdes minst ett foreldrerådsmøte hvert år i tillegg til årsmøtet.</w:t>
      </w:r>
    </w:p>
    <w:p w14:paraId="73548C0F" w14:textId="77777777" w:rsidR="009F7484" w:rsidRPr="00E44FE5" w:rsidRDefault="009F7484" w:rsidP="003D4A7C">
      <w:pPr>
        <w:pStyle w:val="Standard"/>
        <w:spacing w:line="276" w:lineRule="auto"/>
        <w:rPr>
          <w:rFonts w:ascii="Tahoma" w:hAnsi="Tahoma" w:cs="Tahoma"/>
          <w:sz w:val="20"/>
          <w:szCs w:val="20"/>
        </w:rPr>
      </w:pPr>
    </w:p>
    <w:p w14:paraId="0D8E1164" w14:textId="77777777" w:rsidR="009F7484" w:rsidRPr="00E44FE5" w:rsidRDefault="00F2057B" w:rsidP="003D4A7C">
      <w:pPr>
        <w:pStyle w:val="Standard"/>
        <w:numPr>
          <w:ilvl w:val="0"/>
          <w:numId w:val="6"/>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Revisor</w:t>
      </w:r>
    </w:p>
    <w:p w14:paraId="1E3DD936"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Barnehagen skal ha en revisor som velges av årsmøtet i barnehagen for ett år av gangen. Revisor skal gjennomgå regnskapet og avgi revisjonsberetning til årsmøtet. Personer med nær tilknytning til styrets medlemmer, ansatte eller kasserer kan ikke velges til revisor.</w:t>
      </w:r>
    </w:p>
    <w:p w14:paraId="45C2A2B7" w14:textId="77777777" w:rsidR="009F7484" w:rsidRPr="00E44FE5" w:rsidRDefault="009F7484" w:rsidP="003D4A7C">
      <w:pPr>
        <w:pStyle w:val="Standard"/>
        <w:spacing w:line="276" w:lineRule="auto"/>
        <w:rPr>
          <w:rFonts w:ascii="Tahoma" w:hAnsi="Tahoma" w:cs="Tahoma"/>
          <w:sz w:val="20"/>
          <w:szCs w:val="20"/>
        </w:rPr>
      </w:pPr>
    </w:p>
    <w:p w14:paraId="56E925DD" w14:textId="77777777" w:rsidR="009F7484" w:rsidRPr="00E44FE5" w:rsidRDefault="00F2057B" w:rsidP="003D4A7C">
      <w:pPr>
        <w:pStyle w:val="Standard"/>
        <w:numPr>
          <w:ilvl w:val="0"/>
          <w:numId w:val="6"/>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Antall plasser – opptaks-myndighet</w:t>
      </w:r>
    </w:p>
    <w:p w14:paraId="495E71E4"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Barnehagen er godkjent for 16 barn, hvorav 4 for aldersgruppen under 3 år. Barnehagen er godkjent med et leke- og oppholdsareal på 4 m2 per barn. Det er felles kommunalt opptak av barn for alle barn i kommunen. Styrer fremmer innstilling til styret for opptak av barn, og styrets forslag avgjøres i det kommunale opptaket. Vedtak om opptak kan påklages til kommunens klagenemnd.</w:t>
      </w:r>
    </w:p>
    <w:p w14:paraId="4744132A" w14:textId="77777777" w:rsidR="009F7484" w:rsidRPr="00E44FE5" w:rsidRDefault="009F7484" w:rsidP="003D4A7C">
      <w:pPr>
        <w:pStyle w:val="Standard"/>
        <w:spacing w:line="276" w:lineRule="auto"/>
        <w:rPr>
          <w:rFonts w:ascii="Tahoma" w:hAnsi="Tahoma" w:cs="Tahoma"/>
          <w:sz w:val="20"/>
          <w:szCs w:val="20"/>
        </w:rPr>
      </w:pPr>
    </w:p>
    <w:p w14:paraId="19A01C36" w14:textId="77777777" w:rsidR="009F7484" w:rsidRPr="00E44FE5" w:rsidRDefault="00F2057B" w:rsidP="003D4A7C">
      <w:pPr>
        <w:pStyle w:val="Standard"/>
        <w:numPr>
          <w:ilvl w:val="0"/>
          <w:numId w:val="6"/>
        </w:numPr>
        <w:spacing w:line="276" w:lineRule="auto"/>
        <w:ind w:left="0" w:firstLine="0"/>
        <w:rPr>
          <w:rFonts w:ascii="Tahoma" w:hAnsi="Tahoma" w:cs="Tahoma"/>
          <w:color w:val="000000"/>
          <w:sz w:val="20"/>
          <w:szCs w:val="20"/>
        </w:rPr>
      </w:pPr>
      <w:r w:rsidRPr="00E44FE5">
        <w:rPr>
          <w:rFonts w:ascii="Tahoma" w:hAnsi="Tahoma" w:cs="Tahoma"/>
          <w:color w:val="000000"/>
          <w:sz w:val="20"/>
          <w:szCs w:val="20"/>
        </w:rPr>
        <w:t>Opptakskriterier</w:t>
      </w:r>
    </w:p>
    <w:p w14:paraId="2E66F0F3" w14:textId="77777777" w:rsidR="009F7484" w:rsidRPr="00E44FE5" w:rsidRDefault="00F2057B" w:rsidP="003D4A7C">
      <w:pPr>
        <w:pStyle w:val="Standard"/>
        <w:spacing w:line="276" w:lineRule="auto"/>
        <w:ind w:left="360" w:hanging="360"/>
        <w:rPr>
          <w:rFonts w:ascii="Tahoma" w:hAnsi="Tahoma" w:cs="Tahoma"/>
          <w:color w:val="000000"/>
          <w:sz w:val="20"/>
          <w:szCs w:val="20"/>
        </w:rPr>
      </w:pPr>
      <w:r w:rsidRPr="00E44FE5">
        <w:rPr>
          <w:rFonts w:ascii="Tahoma" w:hAnsi="Tahoma" w:cs="Tahoma"/>
          <w:color w:val="000000"/>
          <w:sz w:val="20"/>
          <w:szCs w:val="20"/>
        </w:rPr>
        <w:tab/>
        <w:t>Følgende kriterier legges til grunn ved behandling av søknader om opptak:</w:t>
      </w:r>
    </w:p>
    <w:p w14:paraId="3E366FFF"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Funksjonshemmede barn har førsteprioritet såfremt de kan ha nytte av oppholdet, jfr. Barnehagelovens § 9.</w:t>
      </w:r>
    </w:p>
    <w:p w14:paraId="49735BAF"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Barn som omfattes av vedtak i henhold til Lov om barnevern</w:t>
      </w:r>
    </w:p>
    <w:p w14:paraId="69911E71"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Barn som har hatt plass i barnehagen i foregående barnehageår, jfr. pkt. 12.</w:t>
      </w:r>
    </w:p>
    <w:p w14:paraId="7F49B508"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Barn fra Sandøya</w:t>
      </w:r>
    </w:p>
    <w:p w14:paraId="49B2E7E5"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Eldre barn går foran yngre</w:t>
      </w:r>
    </w:p>
    <w:p w14:paraId="6F771CEC"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Ved tildeling av plasser skal det tas hensyn til gruppens sammensetning</w:t>
      </w:r>
    </w:p>
    <w:p w14:paraId="479D76AE"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Det tildeles fortrinnsvis hele plasser. Ved søknad om reduserte plasser skal det tas hensyn til, så langt det er mulig, bl.a. barnehagens økonomi. Søknad om delte plasser avgjøres av styret.</w:t>
      </w:r>
    </w:p>
    <w:p w14:paraId="7EDECF3E"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Barn med søsken i barnehagen gis fortrinnsrett under ellers like vilkår</w:t>
      </w:r>
    </w:p>
    <w:p w14:paraId="44C17C27" w14:textId="77777777" w:rsidR="009F7484" w:rsidRPr="00E44FE5" w:rsidRDefault="00F2057B" w:rsidP="003D4A7C">
      <w:pPr>
        <w:pStyle w:val="Standard"/>
        <w:numPr>
          <w:ilvl w:val="0"/>
          <w:numId w:val="12"/>
        </w:numPr>
        <w:spacing w:line="276" w:lineRule="auto"/>
        <w:rPr>
          <w:rFonts w:ascii="Tahoma" w:hAnsi="Tahoma" w:cs="Tahoma"/>
          <w:sz w:val="20"/>
          <w:szCs w:val="20"/>
        </w:rPr>
      </w:pPr>
      <w:r w:rsidRPr="00E44FE5">
        <w:rPr>
          <w:rFonts w:ascii="Tahoma" w:hAnsi="Tahoma" w:cs="Tahoma"/>
          <w:sz w:val="20"/>
          <w:szCs w:val="20"/>
        </w:rPr>
        <w:t>Andre spesielle forhold</w:t>
      </w:r>
    </w:p>
    <w:p w14:paraId="4DC4BD1B" w14:textId="77777777" w:rsidR="009F7484" w:rsidRPr="00E44FE5" w:rsidRDefault="009F7484" w:rsidP="003D4A7C">
      <w:pPr>
        <w:pStyle w:val="Standard"/>
        <w:spacing w:line="276" w:lineRule="auto"/>
        <w:rPr>
          <w:rFonts w:ascii="Tahoma" w:hAnsi="Tahoma" w:cs="Tahoma"/>
          <w:sz w:val="20"/>
          <w:szCs w:val="20"/>
        </w:rPr>
      </w:pPr>
    </w:p>
    <w:p w14:paraId="0F97A5F4" w14:textId="77777777" w:rsidR="009F7484" w:rsidRPr="00E44FE5" w:rsidRDefault="00F2057B" w:rsidP="003D4A7C">
      <w:pPr>
        <w:pStyle w:val="Standard"/>
        <w:numPr>
          <w:ilvl w:val="0"/>
          <w:numId w:val="13"/>
        </w:numPr>
        <w:spacing w:line="276" w:lineRule="auto"/>
        <w:ind w:left="0" w:firstLine="0"/>
        <w:rPr>
          <w:rFonts w:ascii="Tahoma" w:hAnsi="Tahoma" w:cs="Tahoma"/>
          <w:sz w:val="20"/>
          <w:szCs w:val="20"/>
        </w:rPr>
      </w:pPr>
      <w:r w:rsidRPr="00E44FE5">
        <w:rPr>
          <w:rFonts w:ascii="Tahoma" w:hAnsi="Tahoma" w:cs="Tahoma"/>
          <w:sz w:val="20"/>
          <w:szCs w:val="20"/>
        </w:rPr>
        <w:t>Opptaksperiode – oppsigelsesfrister</w:t>
      </w:r>
    </w:p>
    <w:p w14:paraId="47C63FC2"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Barn som har fått tildelt plass får beholde denne frem til skolestart, eller til de evt. slutter etter eget ønske.</w:t>
      </w:r>
    </w:p>
    <w:p w14:paraId="1B88BF35"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r>
    </w:p>
    <w:p w14:paraId="681C23E7"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Oppsigelse av barnehageplass må skje skriftlig og oppsigelsesfristen er én hel kalendermåned.</w:t>
      </w:r>
    </w:p>
    <w:p w14:paraId="1A9A31FB"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r>
    </w:p>
    <w:p w14:paraId="6B78F3BB" w14:textId="69494DE0"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Unnlatelse av å melde fra om fravær og/ eller lite bruk av barnehageplassen, kan medføre tap av plassen. Av hensyn til vaktlister/ bemanningsplan og økonomi skal de foresatte ved oppstarten av hvert barnehageår angi hvilke dager/ tidsrom barna skal være i barnehagen. Endringer i dette i løpet av barnehageåret må meldes til barnehagen én måned før endringen skjer, jfr. dog pkt. 13.</w:t>
      </w:r>
    </w:p>
    <w:p w14:paraId="1A2B3F94" w14:textId="77777777" w:rsidR="009F7484" w:rsidRPr="00E44FE5" w:rsidRDefault="009F7484" w:rsidP="003D4A7C">
      <w:pPr>
        <w:pStyle w:val="Standard"/>
        <w:spacing w:line="276" w:lineRule="auto"/>
        <w:ind w:left="360" w:hanging="360"/>
        <w:rPr>
          <w:rFonts w:ascii="Tahoma" w:hAnsi="Tahoma" w:cs="Tahoma"/>
          <w:sz w:val="20"/>
          <w:szCs w:val="20"/>
        </w:rPr>
      </w:pPr>
    </w:p>
    <w:p w14:paraId="0832C0F3" w14:textId="77777777" w:rsidR="009F7484" w:rsidRPr="00E44FE5" w:rsidRDefault="00F2057B" w:rsidP="003D4A7C">
      <w:pPr>
        <w:pStyle w:val="Standard"/>
        <w:numPr>
          <w:ilvl w:val="0"/>
          <w:numId w:val="14"/>
        </w:numPr>
        <w:spacing w:line="276" w:lineRule="auto"/>
        <w:ind w:left="0" w:firstLine="0"/>
        <w:rPr>
          <w:rFonts w:ascii="Tahoma" w:hAnsi="Tahoma" w:cs="Tahoma"/>
          <w:sz w:val="20"/>
          <w:szCs w:val="20"/>
        </w:rPr>
      </w:pPr>
      <w:r w:rsidRPr="00E44FE5">
        <w:rPr>
          <w:rFonts w:ascii="Tahoma" w:hAnsi="Tahoma" w:cs="Tahoma"/>
          <w:sz w:val="20"/>
          <w:szCs w:val="20"/>
        </w:rPr>
        <w:t>Betaling</w:t>
      </w:r>
    </w:p>
    <w:p w14:paraId="1E20D5E3"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Foreldrebetalingen fastsettes av årsmøtet i barnehagen. Betalingssatsene vurderes ut fra de kommunale satsene og barnehagens økonomiske situasjon. Dersom barnet slutter etter 1. mai skal det betales for opphold frem til sommerferien. Begynner et barn i barnehagen i løpet av året, betales det for den første måneden for hel eller halv måned avhengig av starttidspunktet (før eller etter den 15. i måneden).</w:t>
      </w:r>
    </w:p>
    <w:p w14:paraId="6CBA345D" w14:textId="77777777" w:rsidR="009F7484" w:rsidRPr="00E44FE5" w:rsidRDefault="009F7484" w:rsidP="003D4A7C">
      <w:pPr>
        <w:pStyle w:val="Standard"/>
        <w:spacing w:line="276" w:lineRule="auto"/>
        <w:ind w:left="360" w:hanging="360"/>
        <w:rPr>
          <w:rFonts w:ascii="Tahoma" w:hAnsi="Tahoma" w:cs="Tahoma"/>
          <w:sz w:val="20"/>
          <w:szCs w:val="20"/>
        </w:rPr>
      </w:pPr>
    </w:p>
    <w:p w14:paraId="3E77B7E4"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Betalingen skal skje forskuddsvis for én måned av gangen, innen den 1. i hver måned. Styret kan si opp en barnehageplass straks, dersom foreldrebetalingen uteblir i én måned eller mer fra forfallsdato.</w:t>
      </w:r>
    </w:p>
    <w:p w14:paraId="11D67315" w14:textId="77777777" w:rsidR="009F7484" w:rsidRPr="00E44FE5" w:rsidRDefault="009F7484" w:rsidP="003D4A7C">
      <w:pPr>
        <w:pStyle w:val="Standard"/>
        <w:spacing w:line="276" w:lineRule="auto"/>
        <w:ind w:left="360" w:hanging="360"/>
        <w:rPr>
          <w:rFonts w:ascii="Tahoma" w:hAnsi="Tahoma" w:cs="Tahoma"/>
          <w:sz w:val="20"/>
          <w:szCs w:val="20"/>
        </w:rPr>
      </w:pPr>
    </w:p>
    <w:p w14:paraId="1D8F76E9" w14:textId="77777777" w:rsidR="00940C64" w:rsidRPr="00E44FE5" w:rsidRDefault="00F2057B" w:rsidP="003D4A7C">
      <w:pPr>
        <w:pStyle w:val="Standard"/>
        <w:numPr>
          <w:ilvl w:val="0"/>
          <w:numId w:val="15"/>
        </w:numPr>
        <w:spacing w:line="276" w:lineRule="auto"/>
        <w:ind w:left="0" w:firstLine="0"/>
        <w:rPr>
          <w:rFonts w:ascii="Tahoma" w:hAnsi="Tahoma" w:cs="Tahoma"/>
          <w:sz w:val="20"/>
          <w:szCs w:val="20"/>
        </w:rPr>
      </w:pPr>
      <w:r w:rsidRPr="00E44FE5">
        <w:rPr>
          <w:rFonts w:ascii="Tahoma" w:hAnsi="Tahoma" w:cs="Tahoma"/>
          <w:sz w:val="20"/>
          <w:szCs w:val="20"/>
        </w:rPr>
        <w:t>Overskudd</w:t>
      </w:r>
    </w:p>
    <w:p w14:paraId="6CDF8B80" w14:textId="480DFA4C" w:rsidR="009F7484" w:rsidRPr="00E44FE5" w:rsidRDefault="00F2057B" w:rsidP="003D4A7C">
      <w:pPr>
        <w:pStyle w:val="Standard"/>
        <w:spacing w:line="276" w:lineRule="auto"/>
        <w:ind w:left="426"/>
        <w:rPr>
          <w:rFonts w:ascii="Tahoma" w:hAnsi="Tahoma" w:cs="Tahoma"/>
          <w:sz w:val="20"/>
          <w:szCs w:val="20"/>
        </w:rPr>
      </w:pPr>
      <w:r w:rsidRPr="00E44FE5">
        <w:rPr>
          <w:rFonts w:ascii="Tahoma" w:hAnsi="Tahoma" w:cs="Tahoma"/>
          <w:sz w:val="20"/>
          <w:szCs w:val="20"/>
        </w:rPr>
        <w:t xml:space="preserve">Det tas ikke ut årlig kapitaloverskudd fra barnehagen. Overskuddet videreføres i sin helhet til neste </w:t>
      </w:r>
      <w:r w:rsidR="00940C64" w:rsidRPr="00E44FE5">
        <w:rPr>
          <w:rFonts w:ascii="Tahoma" w:hAnsi="Tahoma" w:cs="Tahoma"/>
          <w:sz w:val="20"/>
          <w:szCs w:val="20"/>
        </w:rPr>
        <w:t xml:space="preserve">års </w:t>
      </w:r>
      <w:r w:rsidRPr="00E44FE5">
        <w:rPr>
          <w:rFonts w:ascii="Tahoma" w:hAnsi="Tahoma" w:cs="Tahoma"/>
          <w:sz w:val="20"/>
          <w:szCs w:val="20"/>
        </w:rPr>
        <w:t>virksomhet.</w:t>
      </w:r>
    </w:p>
    <w:p w14:paraId="56F7AFF3" w14:textId="77777777" w:rsidR="009F7484" w:rsidRPr="00E44FE5" w:rsidRDefault="009F7484" w:rsidP="003D4A7C">
      <w:pPr>
        <w:pStyle w:val="Standard"/>
        <w:spacing w:line="276" w:lineRule="auto"/>
        <w:rPr>
          <w:rFonts w:ascii="Tahoma" w:hAnsi="Tahoma" w:cs="Tahoma"/>
          <w:sz w:val="20"/>
          <w:szCs w:val="20"/>
        </w:rPr>
      </w:pPr>
    </w:p>
    <w:p w14:paraId="7725E041" w14:textId="77777777" w:rsidR="009F7484" w:rsidRPr="00E44FE5" w:rsidRDefault="00F2057B" w:rsidP="003D4A7C">
      <w:pPr>
        <w:pStyle w:val="Standard"/>
        <w:numPr>
          <w:ilvl w:val="0"/>
          <w:numId w:val="2"/>
        </w:numPr>
        <w:spacing w:line="276" w:lineRule="auto"/>
        <w:ind w:left="0" w:firstLine="0"/>
        <w:rPr>
          <w:rFonts w:ascii="Tahoma" w:hAnsi="Tahoma" w:cs="Tahoma"/>
          <w:sz w:val="20"/>
          <w:szCs w:val="20"/>
        </w:rPr>
      </w:pPr>
      <w:r w:rsidRPr="00E44FE5">
        <w:rPr>
          <w:rFonts w:ascii="Tahoma" w:hAnsi="Tahoma" w:cs="Tahoma"/>
          <w:sz w:val="20"/>
          <w:szCs w:val="20"/>
        </w:rPr>
        <w:t>Åpningstider – ferier</w:t>
      </w:r>
    </w:p>
    <w:p w14:paraId="03191BCC"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Barnehageåret følger skoleåret, og barnehagen er stengt i alle skoleferier og på skolens fridager. De foresatte skal holde seg orientert om skoleruta.</w:t>
      </w:r>
    </w:p>
    <w:p w14:paraId="754C1016" w14:textId="77777777" w:rsidR="009F7484" w:rsidRPr="00E44FE5" w:rsidRDefault="009F7484" w:rsidP="003D4A7C">
      <w:pPr>
        <w:pStyle w:val="Standard"/>
        <w:spacing w:line="276" w:lineRule="auto"/>
        <w:ind w:left="360" w:hanging="360"/>
        <w:rPr>
          <w:rFonts w:ascii="Tahoma" w:hAnsi="Tahoma" w:cs="Tahoma"/>
          <w:sz w:val="20"/>
          <w:szCs w:val="20"/>
        </w:rPr>
      </w:pPr>
    </w:p>
    <w:p w14:paraId="021217EE"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I tillegg avvikles det tre planleggingsdager i året. Barnehagen er stengt på disse dagene. De foresatte skal varsles om planleggingsdager senest to uker på forhånd.</w:t>
      </w:r>
    </w:p>
    <w:p w14:paraId="0B2CBA4A" w14:textId="77777777" w:rsidR="009F7484" w:rsidRPr="00E44FE5" w:rsidRDefault="009F7484" w:rsidP="003D4A7C">
      <w:pPr>
        <w:pStyle w:val="Standard"/>
        <w:spacing w:line="276" w:lineRule="auto"/>
        <w:ind w:left="360" w:hanging="360"/>
        <w:rPr>
          <w:rFonts w:ascii="Tahoma" w:hAnsi="Tahoma" w:cs="Tahoma"/>
          <w:sz w:val="20"/>
          <w:szCs w:val="20"/>
        </w:rPr>
      </w:pPr>
    </w:p>
    <w:p w14:paraId="4DF35E89"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Barnehagen er ellers åpen alle virkedager (mandag til fredag) fra kl. 07.00 til kl. 17.00.</w:t>
      </w:r>
    </w:p>
    <w:p w14:paraId="0C7E7A57" w14:textId="77777777" w:rsidR="009F7484" w:rsidRPr="00E44FE5" w:rsidRDefault="009F7484" w:rsidP="003D4A7C">
      <w:pPr>
        <w:pStyle w:val="Standard"/>
        <w:spacing w:line="276" w:lineRule="auto"/>
        <w:ind w:left="360" w:hanging="360"/>
        <w:rPr>
          <w:rFonts w:ascii="Tahoma" w:hAnsi="Tahoma" w:cs="Tahoma"/>
          <w:sz w:val="20"/>
          <w:szCs w:val="20"/>
        </w:rPr>
      </w:pPr>
    </w:p>
    <w:p w14:paraId="6B281838"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r>
      <w:proofErr w:type="spellStart"/>
      <w:r w:rsidRPr="00E44FE5">
        <w:rPr>
          <w:rFonts w:ascii="Tahoma" w:hAnsi="Tahoma" w:cs="Tahoma"/>
          <w:sz w:val="20"/>
          <w:szCs w:val="20"/>
        </w:rPr>
        <w:t>Bringing</w:t>
      </w:r>
      <w:proofErr w:type="spellEnd"/>
      <w:r w:rsidRPr="00E44FE5">
        <w:rPr>
          <w:rFonts w:ascii="Tahoma" w:hAnsi="Tahoma" w:cs="Tahoma"/>
          <w:sz w:val="20"/>
          <w:szCs w:val="20"/>
        </w:rPr>
        <w:t xml:space="preserve"> og henting av barn er de foresattes ansvar.</w:t>
      </w:r>
    </w:p>
    <w:p w14:paraId="7C361A85" w14:textId="77777777" w:rsidR="009F7484" w:rsidRPr="00E44FE5" w:rsidRDefault="009F7484" w:rsidP="003D4A7C">
      <w:pPr>
        <w:pStyle w:val="Standard"/>
        <w:spacing w:line="276" w:lineRule="auto"/>
        <w:ind w:left="360" w:hanging="360"/>
        <w:rPr>
          <w:rFonts w:ascii="Tahoma" w:hAnsi="Tahoma" w:cs="Tahoma"/>
          <w:sz w:val="20"/>
          <w:szCs w:val="20"/>
        </w:rPr>
      </w:pPr>
    </w:p>
    <w:p w14:paraId="42A45C06"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Dersom det er behov holdes barnehagen åpen inntil én uke ekstra ved skoleslutt og ved skolestart om sommeren. For dette betales det egen dagsats som fastsettes av barnehagens styre. Slikt behov må meldes fra om til barnehagen senest to uker før skoleslutt (før sommerferien).</w:t>
      </w:r>
    </w:p>
    <w:p w14:paraId="366B27D3" w14:textId="77777777" w:rsidR="009F7484" w:rsidRPr="00E44FE5" w:rsidRDefault="009F7484" w:rsidP="003D4A7C">
      <w:pPr>
        <w:pStyle w:val="Standard"/>
        <w:spacing w:line="276" w:lineRule="auto"/>
        <w:rPr>
          <w:rFonts w:ascii="Tahoma" w:hAnsi="Tahoma" w:cs="Tahoma"/>
          <w:sz w:val="20"/>
          <w:szCs w:val="20"/>
        </w:rPr>
      </w:pPr>
    </w:p>
    <w:p w14:paraId="47E394BB" w14:textId="3C3D705A" w:rsidR="009F7484" w:rsidRPr="00E44FE5" w:rsidRDefault="00F2057B" w:rsidP="003D4A7C">
      <w:pPr>
        <w:pStyle w:val="Standard"/>
        <w:spacing w:line="276" w:lineRule="auto"/>
        <w:rPr>
          <w:rFonts w:ascii="Tahoma" w:hAnsi="Tahoma" w:cs="Tahoma"/>
          <w:sz w:val="20"/>
          <w:szCs w:val="20"/>
        </w:rPr>
      </w:pPr>
      <w:r w:rsidRPr="00E44FE5">
        <w:rPr>
          <w:rFonts w:ascii="Tahoma" w:hAnsi="Tahoma" w:cs="Tahoma"/>
          <w:sz w:val="20"/>
          <w:szCs w:val="20"/>
        </w:rPr>
        <w:t xml:space="preserve">16. </w:t>
      </w:r>
      <w:r w:rsidR="003D4A7C">
        <w:rPr>
          <w:rFonts w:ascii="Tahoma" w:hAnsi="Tahoma" w:cs="Tahoma"/>
          <w:sz w:val="20"/>
          <w:szCs w:val="20"/>
        </w:rPr>
        <w:tab/>
      </w:r>
      <w:r w:rsidRPr="00E44FE5">
        <w:rPr>
          <w:rFonts w:ascii="Tahoma" w:hAnsi="Tahoma" w:cs="Tahoma"/>
          <w:sz w:val="20"/>
          <w:szCs w:val="20"/>
        </w:rPr>
        <w:t>Fravær – sykdom</w:t>
      </w:r>
    </w:p>
    <w:p w14:paraId="00CDA3ED"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Barns fravær skal meldes til barnehagen så tidlig som mulig. Barnehagen kan ikke påta seg ansvar for barn som er syke.</w:t>
      </w:r>
    </w:p>
    <w:p w14:paraId="6C167457" w14:textId="77777777" w:rsidR="009F7484" w:rsidRPr="00E44FE5" w:rsidRDefault="009F7484" w:rsidP="003D4A7C">
      <w:pPr>
        <w:pStyle w:val="Standard"/>
        <w:spacing w:line="276" w:lineRule="auto"/>
        <w:ind w:left="360" w:hanging="360"/>
        <w:rPr>
          <w:rFonts w:ascii="Tahoma" w:hAnsi="Tahoma" w:cs="Tahoma"/>
          <w:sz w:val="20"/>
          <w:szCs w:val="20"/>
        </w:rPr>
      </w:pPr>
    </w:p>
    <w:p w14:paraId="347A251E" w14:textId="1C0C0EB4"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 xml:space="preserve">17. </w:t>
      </w:r>
      <w:r w:rsidR="003D4A7C">
        <w:rPr>
          <w:rFonts w:ascii="Tahoma" w:hAnsi="Tahoma" w:cs="Tahoma"/>
          <w:sz w:val="20"/>
          <w:szCs w:val="20"/>
        </w:rPr>
        <w:tab/>
      </w:r>
      <w:r w:rsidR="003D4A7C">
        <w:rPr>
          <w:rFonts w:ascii="Tahoma" w:hAnsi="Tahoma" w:cs="Tahoma"/>
          <w:sz w:val="20"/>
          <w:szCs w:val="20"/>
        </w:rPr>
        <w:tab/>
      </w:r>
      <w:r w:rsidRPr="00E44FE5">
        <w:rPr>
          <w:rFonts w:ascii="Tahoma" w:hAnsi="Tahoma" w:cs="Tahoma"/>
          <w:sz w:val="20"/>
          <w:szCs w:val="20"/>
        </w:rPr>
        <w:t>Årsplan</w:t>
      </w:r>
    </w:p>
    <w:p w14:paraId="4CEECA7C"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Barnehagen skal ha en årsplan som gir oversikt over aktivitetene og virksomheten gjennom året.</w:t>
      </w:r>
    </w:p>
    <w:p w14:paraId="7FDAE809" w14:textId="77777777" w:rsidR="009F7484" w:rsidRPr="00E44FE5" w:rsidRDefault="009F7484" w:rsidP="003D4A7C">
      <w:pPr>
        <w:pStyle w:val="Standard"/>
        <w:spacing w:line="276" w:lineRule="auto"/>
        <w:ind w:left="360" w:hanging="360"/>
        <w:rPr>
          <w:rFonts w:ascii="Tahoma" w:hAnsi="Tahoma" w:cs="Tahoma"/>
          <w:sz w:val="20"/>
          <w:szCs w:val="20"/>
        </w:rPr>
      </w:pPr>
    </w:p>
    <w:p w14:paraId="0C049E2E" w14:textId="159CD959"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18.</w:t>
      </w:r>
      <w:r w:rsidRPr="00E44FE5">
        <w:rPr>
          <w:rFonts w:ascii="Tahoma" w:hAnsi="Tahoma" w:cs="Tahoma"/>
          <w:sz w:val="20"/>
          <w:szCs w:val="20"/>
        </w:rPr>
        <w:tab/>
      </w:r>
      <w:r w:rsidR="003D4A7C">
        <w:rPr>
          <w:rFonts w:ascii="Tahoma" w:hAnsi="Tahoma" w:cs="Tahoma"/>
          <w:sz w:val="20"/>
          <w:szCs w:val="20"/>
        </w:rPr>
        <w:tab/>
      </w:r>
      <w:r w:rsidRPr="00E44FE5">
        <w:rPr>
          <w:rFonts w:ascii="Tahoma" w:hAnsi="Tahoma" w:cs="Tahoma"/>
          <w:sz w:val="20"/>
          <w:szCs w:val="20"/>
        </w:rPr>
        <w:t>Tøy</w:t>
      </w:r>
    </w:p>
    <w:p w14:paraId="2834F665"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Alt tøy skal være navnet. Barna skal ha tøfler eller sko i barnehagen til innebruk.</w:t>
      </w:r>
    </w:p>
    <w:p w14:paraId="12DD5690" w14:textId="77777777" w:rsidR="009F7484" w:rsidRPr="00E44FE5" w:rsidRDefault="009F7484" w:rsidP="003D4A7C">
      <w:pPr>
        <w:pStyle w:val="Standard"/>
        <w:spacing w:line="276" w:lineRule="auto"/>
        <w:ind w:left="360" w:hanging="360"/>
        <w:rPr>
          <w:rFonts w:ascii="Tahoma" w:hAnsi="Tahoma" w:cs="Tahoma"/>
          <w:sz w:val="20"/>
          <w:szCs w:val="20"/>
        </w:rPr>
      </w:pPr>
    </w:p>
    <w:p w14:paraId="504E8BEF" w14:textId="3D4AE986"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19.</w:t>
      </w:r>
      <w:r w:rsidRPr="00E44FE5">
        <w:rPr>
          <w:rFonts w:ascii="Tahoma" w:hAnsi="Tahoma" w:cs="Tahoma"/>
          <w:sz w:val="20"/>
          <w:szCs w:val="20"/>
        </w:rPr>
        <w:tab/>
      </w:r>
      <w:r w:rsidR="003D4A7C">
        <w:rPr>
          <w:rFonts w:ascii="Tahoma" w:hAnsi="Tahoma" w:cs="Tahoma"/>
          <w:sz w:val="20"/>
          <w:szCs w:val="20"/>
        </w:rPr>
        <w:tab/>
      </w:r>
      <w:r w:rsidRPr="00E44FE5">
        <w:rPr>
          <w:rFonts w:ascii="Tahoma" w:hAnsi="Tahoma" w:cs="Tahoma"/>
          <w:sz w:val="20"/>
          <w:szCs w:val="20"/>
        </w:rPr>
        <w:t>Internkontroll</w:t>
      </w:r>
    </w:p>
    <w:p w14:paraId="705B1D73"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Det foreligger egen dokumentasjon for barnehagens internkontrollsystem.</w:t>
      </w:r>
    </w:p>
    <w:p w14:paraId="7285A582" w14:textId="77777777" w:rsidR="009F7484" w:rsidRPr="00E44FE5" w:rsidRDefault="009F7484" w:rsidP="003D4A7C">
      <w:pPr>
        <w:pStyle w:val="Standard"/>
        <w:spacing w:line="276" w:lineRule="auto"/>
        <w:ind w:left="360" w:hanging="360"/>
        <w:rPr>
          <w:rFonts w:ascii="Tahoma" w:hAnsi="Tahoma" w:cs="Tahoma"/>
          <w:sz w:val="20"/>
          <w:szCs w:val="20"/>
        </w:rPr>
      </w:pPr>
    </w:p>
    <w:p w14:paraId="0C2B5940" w14:textId="7DED8A60"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20.</w:t>
      </w:r>
      <w:r w:rsidRPr="00E44FE5">
        <w:rPr>
          <w:rFonts w:ascii="Tahoma" w:hAnsi="Tahoma" w:cs="Tahoma"/>
          <w:sz w:val="20"/>
          <w:szCs w:val="20"/>
        </w:rPr>
        <w:tab/>
      </w:r>
      <w:r w:rsidR="003D4A7C">
        <w:rPr>
          <w:rFonts w:ascii="Tahoma" w:hAnsi="Tahoma" w:cs="Tahoma"/>
          <w:sz w:val="20"/>
          <w:szCs w:val="20"/>
        </w:rPr>
        <w:tab/>
      </w:r>
      <w:r w:rsidRPr="00E44FE5">
        <w:rPr>
          <w:rFonts w:ascii="Tahoma" w:hAnsi="Tahoma" w:cs="Tahoma"/>
          <w:sz w:val="20"/>
          <w:szCs w:val="20"/>
        </w:rPr>
        <w:t>Vedtektsendringer</w:t>
      </w:r>
    </w:p>
    <w:p w14:paraId="760BAAD0"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Vedtektsendringer må vedtas av årsmøtet i barnehagen. Forslag til vedtektsendringer skal sendes ut sammen med innkallingen til årsmøtet. Endringene krever mer enn 2/3 flertall av de fremmøtte.</w:t>
      </w:r>
    </w:p>
    <w:p w14:paraId="38A4E11A" w14:textId="77777777" w:rsidR="009F7484" w:rsidRPr="00E44FE5" w:rsidRDefault="009F7484" w:rsidP="003D4A7C">
      <w:pPr>
        <w:pStyle w:val="Standard"/>
        <w:spacing w:line="276" w:lineRule="auto"/>
        <w:ind w:left="360" w:hanging="360"/>
        <w:rPr>
          <w:rFonts w:ascii="Tahoma" w:hAnsi="Tahoma" w:cs="Tahoma"/>
          <w:sz w:val="20"/>
          <w:szCs w:val="20"/>
        </w:rPr>
      </w:pPr>
    </w:p>
    <w:p w14:paraId="285C7FE2" w14:textId="1CE276C5"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21.</w:t>
      </w:r>
      <w:r w:rsidRPr="00E44FE5">
        <w:rPr>
          <w:rFonts w:ascii="Tahoma" w:hAnsi="Tahoma" w:cs="Tahoma"/>
          <w:sz w:val="20"/>
          <w:szCs w:val="20"/>
        </w:rPr>
        <w:tab/>
      </w:r>
      <w:r w:rsidR="003D4A7C">
        <w:rPr>
          <w:rFonts w:ascii="Tahoma" w:hAnsi="Tahoma" w:cs="Tahoma"/>
          <w:sz w:val="20"/>
          <w:szCs w:val="20"/>
        </w:rPr>
        <w:tab/>
      </w:r>
      <w:r w:rsidRPr="00E44FE5">
        <w:rPr>
          <w:rFonts w:ascii="Tahoma" w:hAnsi="Tahoma" w:cs="Tahoma"/>
          <w:sz w:val="20"/>
          <w:szCs w:val="20"/>
        </w:rPr>
        <w:t>Nedleggelse</w:t>
      </w:r>
    </w:p>
    <w:p w14:paraId="7FA2C7FB"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ab/>
        <w:t>Barnehagen kan bare legges ned dersom årsmøtet vedtar dette med mer enn 2/3 flertall av de fremmøtte. Barnehagens eiendeler tilfaller i så fall Sandøya Vel. Eiendelene forutsettes brukt til beste for de yngste barna på Sandøya.</w:t>
      </w:r>
    </w:p>
    <w:p w14:paraId="22DEE1F2" w14:textId="77777777" w:rsidR="009F7484" w:rsidRPr="00E44FE5" w:rsidRDefault="009F7484" w:rsidP="003D4A7C">
      <w:pPr>
        <w:pStyle w:val="Standard"/>
        <w:spacing w:line="276" w:lineRule="auto"/>
        <w:ind w:left="360" w:hanging="360"/>
        <w:rPr>
          <w:rFonts w:ascii="Tahoma" w:hAnsi="Tahoma" w:cs="Tahoma"/>
          <w:sz w:val="20"/>
          <w:szCs w:val="20"/>
        </w:rPr>
      </w:pPr>
    </w:p>
    <w:p w14:paraId="5B8EBAD5" w14:textId="77777777" w:rsidR="009F7484" w:rsidRPr="00E44FE5" w:rsidRDefault="00F2057B" w:rsidP="003D4A7C">
      <w:pPr>
        <w:pStyle w:val="Standard"/>
        <w:spacing w:line="276" w:lineRule="auto"/>
        <w:ind w:left="360" w:hanging="360"/>
        <w:rPr>
          <w:rFonts w:ascii="Tahoma" w:hAnsi="Tahoma" w:cs="Tahoma"/>
          <w:sz w:val="20"/>
          <w:szCs w:val="20"/>
        </w:rPr>
      </w:pPr>
      <w:r w:rsidRPr="00E44FE5">
        <w:rPr>
          <w:rFonts w:ascii="Tahoma" w:hAnsi="Tahoma" w:cs="Tahoma"/>
          <w:sz w:val="20"/>
          <w:szCs w:val="20"/>
        </w:rPr>
        <w:t>22. Det skal ikke betales andelsinnskudd.</w:t>
      </w:r>
    </w:p>
    <w:sectPr w:rsidR="009F7484" w:rsidRPr="00E44FE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0710F" w14:textId="77777777" w:rsidR="00004EBD" w:rsidRDefault="00004EBD">
      <w:r>
        <w:separator/>
      </w:r>
    </w:p>
  </w:endnote>
  <w:endnote w:type="continuationSeparator" w:id="0">
    <w:p w14:paraId="519DF08C" w14:textId="77777777" w:rsidR="00004EBD" w:rsidRDefault="0000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Arial Unicode MS'">
    <w:charset w:val="00"/>
    <w:family w:val="auto"/>
    <w:pitch w:val="default"/>
  </w:font>
  <w:font w:name="OpenSymbol">
    <w:altName w:val="Arial Unicode MS"/>
    <w:charset w:val="00"/>
    <w:family w:val="auto"/>
    <w:pitch w:val="default"/>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3A422" w14:textId="77777777" w:rsidR="00004EBD" w:rsidRDefault="00004EBD">
      <w:r>
        <w:rPr>
          <w:color w:val="000000"/>
        </w:rPr>
        <w:separator/>
      </w:r>
    </w:p>
  </w:footnote>
  <w:footnote w:type="continuationSeparator" w:id="0">
    <w:p w14:paraId="43CCC2F8" w14:textId="77777777" w:rsidR="00004EBD" w:rsidRDefault="00004E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E6EA6"/>
    <w:multiLevelType w:val="multilevel"/>
    <w:tmpl w:val="4F62F39E"/>
    <w:styleLink w:val="RTFNum6"/>
    <w:lvl w:ilvl="0">
      <w:numFmt w:val="bullet"/>
      <w:lvlText w:val="•"/>
      <w:lvlJc w:val="left"/>
      <w:pPr>
        <w:ind w:left="360" w:hanging="360"/>
      </w:pPr>
      <w:rPr>
        <w:rFonts w:ascii="OpenSymbol, 'Arial Unicode MS'" w:eastAsia="OpenSymbol, 'Arial Unicode MS'" w:hAnsi="OpenSymbol, 'Arial Unicode MS'" w:cs="OpenSymbol, 'Arial Unicode MS'"/>
      </w:rPr>
    </w:lvl>
    <w:lvl w:ilvl="1">
      <w:numFmt w:val="bullet"/>
      <w:lvlText w:val="◦"/>
      <w:lvlJc w:val="left"/>
      <w:pPr>
        <w:ind w:left="720" w:hanging="360"/>
      </w:pPr>
      <w:rPr>
        <w:rFonts w:ascii="OpenSymbol, 'Arial Unicode MS'" w:eastAsia="OpenSymbol, 'Arial Unicode MS'" w:hAnsi="OpenSymbol, 'Arial Unicode MS'" w:cs="OpenSymbol, 'Arial Unicode MS'"/>
      </w:rPr>
    </w:lvl>
    <w:lvl w:ilvl="2">
      <w:numFmt w:val="bullet"/>
      <w:lvlText w:val="▪"/>
      <w:lvlJc w:val="left"/>
      <w:pPr>
        <w:ind w:left="1080" w:hanging="360"/>
      </w:pPr>
      <w:rPr>
        <w:rFonts w:ascii="OpenSymbol, 'Arial Unicode MS'" w:eastAsia="OpenSymbol, 'Arial Unicode MS'" w:hAnsi="OpenSymbol, 'Arial Unicode MS'" w:cs="OpenSymbol, 'Arial Unicode MS'"/>
      </w:rPr>
    </w:lvl>
    <w:lvl w:ilvl="3">
      <w:numFmt w:val="bullet"/>
      <w:lvlText w:val="•"/>
      <w:lvlJc w:val="left"/>
      <w:pPr>
        <w:ind w:left="1440" w:hanging="360"/>
      </w:pPr>
      <w:rPr>
        <w:rFonts w:ascii="OpenSymbol, 'Arial Unicode MS'" w:eastAsia="OpenSymbol, 'Arial Unicode MS'" w:hAnsi="OpenSymbol, 'Arial Unicode MS'" w:cs="OpenSymbol, 'Arial Unicode MS'"/>
      </w:rPr>
    </w:lvl>
    <w:lvl w:ilvl="4">
      <w:numFmt w:val="bullet"/>
      <w:lvlText w:val="◦"/>
      <w:lvlJc w:val="left"/>
      <w:pPr>
        <w:ind w:left="1800" w:hanging="360"/>
      </w:pPr>
      <w:rPr>
        <w:rFonts w:ascii="OpenSymbol, 'Arial Unicode MS'" w:eastAsia="OpenSymbol, 'Arial Unicode MS'" w:hAnsi="OpenSymbol, 'Arial Unicode MS'" w:cs="OpenSymbol, 'Arial Unicode MS'"/>
      </w:rPr>
    </w:lvl>
    <w:lvl w:ilvl="5">
      <w:numFmt w:val="bullet"/>
      <w:lvlText w:val="▪"/>
      <w:lvlJc w:val="left"/>
      <w:pPr>
        <w:ind w:left="2160" w:hanging="360"/>
      </w:pPr>
      <w:rPr>
        <w:rFonts w:ascii="OpenSymbol, 'Arial Unicode MS'" w:eastAsia="OpenSymbol, 'Arial Unicode MS'" w:hAnsi="OpenSymbol, 'Arial Unicode MS'" w:cs="OpenSymbol, 'Arial Unicode MS'"/>
      </w:rPr>
    </w:lvl>
    <w:lvl w:ilvl="6">
      <w:numFmt w:val="bullet"/>
      <w:lvlText w:val="•"/>
      <w:lvlJc w:val="left"/>
      <w:pPr>
        <w:ind w:left="2520" w:hanging="360"/>
      </w:pPr>
      <w:rPr>
        <w:rFonts w:ascii="OpenSymbol, 'Arial Unicode MS'" w:eastAsia="OpenSymbol, 'Arial Unicode MS'" w:hAnsi="OpenSymbol, 'Arial Unicode MS'" w:cs="OpenSymbol, 'Arial Unicode MS'"/>
      </w:rPr>
    </w:lvl>
    <w:lvl w:ilvl="7">
      <w:numFmt w:val="bullet"/>
      <w:lvlText w:val="◦"/>
      <w:lvlJc w:val="left"/>
      <w:pPr>
        <w:ind w:left="2880" w:hanging="360"/>
      </w:pPr>
      <w:rPr>
        <w:rFonts w:ascii="OpenSymbol, 'Arial Unicode MS'" w:eastAsia="OpenSymbol, 'Arial Unicode MS'" w:hAnsi="OpenSymbol, 'Arial Unicode MS'" w:cs="OpenSymbol, 'Arial Unicode MS'"/>
      </w:rPr>
    </w:lvl>
    <w:lvl w:ilvl="8">
      <w:numFmt w:val="bullet"/>
      <w:lvlText w:val="▪"/>
      <w:lvlJc w:val="left"/>
      <w:pPr>
        <w:ind w:left="3240" w:hanging="360"/>
      </w:pPr>
      <w:rPr>
        <w:rFonts w:ascii="OpenSymbol, 'Arial Unicode MS'" w:eastAsia="OpenSymbol, 'Arial Unicode MS'" w:hAnsi="OpenSymbol, 'Arial Unicode MS'" w:cs="OpenSymbol, 'Arial Unicode MS'"/>
      </w:rPr>
    </w:lvl>
  </w:abstractNum>
  <w:abstractNum w:abstractNumId="1">
    <w:nsid w:val="1F233CF6"/>
    <w:multiLevelType w:val="multilevel"/>
    <w:tmpl w:val="DD8024E2"/>
    <w:styleLink w:val="RTFNum4"/>
    <w:lvl w:ilvl="0">
      <w:start w:val="13"/>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nsid w:val="251B2EEF"/>
    <w:multiLevelType w:val="multilevel"/>
    <w:tmpl w:val="959CECDC"/>
    <w:styleLink w:val="RTFNum5"/>
    <w:lvl w:ilvl="0">
      <w:start w:val="1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nsid w:val="2F127DF7"/>
    <w:multiLevelType w:val="multilevel"/>
    <w:tmpl w:val="99D88ACA"/>
    <w:styleLink w:val="RTFNum2"/>
    <w:lvl w:ilvl="0">
      <w:start w:val="15"/>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nsid w:val="3DCF7A1C"/>
    <w:multiLevelType w:val="multilevel"/>
    <w:tmpl w:val="9F6676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41DC61FE"/>
    <w:multiLevelType w:val="multilevel"/>
    <w:tmpl w:val="4B9AADA2"/>
    <w:styleLink w:val="RTFNum9"/>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nsid w:val="48F23BE1"/>
    <w:multiLevelType w:val="multilevel"/>
    <w:tmpl w:val="ACACE098"/>
    <w:styleLink w:val="RTFNum7"/>
    <w:lvl w:ilvl="0">
      <w:start w:val="8"/>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nsid w:val="5B423B50"/>
    <w:multiLevelType w:val="multilevel"/>
    <w:tmpl w:val="6F08E02C"/>
    <w:styleLink w:val="RTFNum8"/>
    <w:lvl w:ilvl="0">
      <w:start w:val="6"/>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nsid w:val="7C2563C1"/>
    <w:multiLevelType w:val="multilevel"/>
    <w:tmpl w:val="84B8F7DC"/>
    <w:styleLink w:val="RTFNum3"/>
    <w:lvl w:ilvl="0">
      <w:start w:val="14"/>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3"/>
  </w:num>
  <w:num w:numId="2">
    <w:abstractNumId w:val="8"/>
  </w:num>
  <w:num w:numId="3">
    <w:abstractNumId w:val="1"/>
  </w:num>
  <w:num w:numId="4">
    <w:abstractNumId w:val="2"/>
  </w:num>
  <w:num w:numId="5">
    <w:abstractNumId w:val="0"/>
  </w:num>
  <w:num w:numId="6">
    <w:abstractNumId w:val="6"/>
  </w:num>
  <w:num w:numId="7">
    <w:abstractNumId w:val="7"/>
  </w:num>
  <w:num w:numId="8">
    <w:abstractNumId w:val="5"/>
  </w:num>
  <w:num w:numId="9">
    <w:abstractNumId w:val="5"/>
    <w:lvlOverride w:ilvl="0">
      <w:startOverride w:val="1"/>
    </w:lvlOverride>
  </w:num>
  <w:num w:numId="10">
    <w:abstractNumId w:val="7"/>
    <w:lvlOverride w:ilvl="0">
      <w:startOverride w:val="6"/>
    </w:lvlOverride>
  </w:num>
  <w:num w:numId="11">
    <w:abstractNumId w:val="6"/>
    <w:lvlOverride w:ilvl="0">
      <w:startOverride w:val="8"/>
    </w:lvlOverride>
  </w:num>
  <w:num w:numId="12">
    <w:abstractNumId w:val="4"/>
  </w:num>
  <w:num w:numId="13">
    <w:abstractNumId w:val="2"/>
    <w:lvlOverride w:ilvl="0">
      <w:startOverride w:val="12"/>
    </w:lvlOverride>
  </w:num>
  <w:num w:numId="14">
    <w:abstractNumId w:val="1"/>
    <w:lvlOverride w:ilvl="0">
      <w:startOverride w:val="13"/>
    </w:lvlOverride>
  </w:num>
  <w:num w:numId="15">
    <w:abstractNumId w:val="8"/>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84"/>
    <w:rsid w:val="00004EBD"/>
    <w:rsid w:val="000F7574"/>
    <w:rsid w:val="003D4A7C"/>
    <w:rsid w:val="00595594"/>
    <w:rsid w:val="00880B4A"/>
    <w:rsid w:val="008F380E"/>
    <w:rsid w:val="00940C64"/>
    <w:rsid w:val="00944A2F"/>
    <w:rsid w:val="009B6B21"/>
    <w:rsid w:val="009F7484"/>
    <w:rsid w:val="00C34493"/>
    <w:rsid w:val="00E44FE5"/>
    <w:rsid w:val="00F20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2EE32A"/>
  <w15:docId w15:val="{FAC18561-453E-4677-8DF5-B1283080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szCs w:val="24"/>
        <w:lang w:val="nb-NO" w:eastAsia="zh-CN" w:bidi="hi-IN"/>
      </w:rPr>
    </w:rPrDefault>
    <w:pPrDefault>
      <w:pPr>
        <w:widowControl w:val="0"/>
        <w:suppressAutoHyphens/>
        <w:autoSpaceDE w:val="0"/>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E/>
    </w:pPr>
    <w:rPr>
      <w:rFonts w:eastAsia="SimSu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pacing w:before="120" w:after="120"/>
    </w:pPr>
    <w:rPr>
      <w:i/>
      <w:iCs/>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eastAsia="Microsoft YaHei" w:hAnsi="Arial" w:cs="Arial"/>
      <w:sz w:val="28"/>
      <w:szCs w:val="28"/>
    </w:rPr>
  </w:style>
  <w:style w:type="paragraph" w:customStyle="1" w:styleId="Indexuser">
    <w:name w:val="Index (user)"/>
    <w:basedOn w:val="Standar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310">
    <w:name w:val="RTF_Num 3 10"/>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410">
    <w:name w:val="RTF_Num 4 10"/>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510">
    <w:name w:val="RTF_Num 5 10"/>
  </w:style>
  <w:style w:type="character" w:customStyle="1" w:styleId="RTFNum61">
    <w:name w:val="RTF_Num 6 1"/>
    <w:rPr>
      <w:rFonts w:ascii="OpenSymbol, 'Arial Unicode MS'" w:eastAsia="OpenSymbol, 'Arial Unicode MS'" w:hAnsi="OpenSymbol, 'Arial Unicode MS'" w:cs="OpenSymbol, 'Arial Unicode MS'"/>
    </w:rPr>
  </w:style>
  <w:style w:type="character" w:customStyle="1" w:styleId="RTFNum62">
    <w:name w:val="RTF_Num 6 2"/>
    <w:rPr>
      <w:rFonts w:ascii="OpenSymbol, 'Arial Unicode MS'" w:eastAsia="OpenSymbol, 'Arial Unicode MS'" w:hAnsi="OpenSymbol, 'Arial Unicode MS'" w:cs="OpenSymbol, 'Arial Unicode MS'"/>
    </w:rPr>
  </w:style>
  <w:style w:type="character" w:customStyle="1" w:styleId="RTFNum63">
    <w:name w:val="RTF_Num 6 3"/>
    <w:rPr>
      <w:rFonts w:ascii="OpenSymbol, 'Arial Unicode MS'" w:eastAsia="OpenSymbol, 'Arial Unicode MS'" w:hAnsi="OpenSymbol, 'Arial Unicode MS'" w:cs="OpenSymbol, 'Arial Unicode MS'"/>
    </w:rPr>
  </w:style>
  <w:style w:type="character" w:customStyle="1" w:styleId="RTFNum64">
    <w:name w:val="RTF_Num 6 4"/>
    <w:rPr>
      <w:rFonts w:ascii="OpenSymbol, 'Arial Unicode MS'" w:eastAsia="OpenSymbol, 'Arial Unicode MS'" w:hAnsi="OpenSymbol, 'Arial Unicode MS'" w:cs="OpenSymbol, 'Arial Unicode MS'"/>
    </w:rPr>
  </w:style>
  <w:style w:type="character" w:customStyle="1" w:styleId="RTFNum65">
    <w:name w:val="RTF_Num 6 5"/>
    <w:rPr>
      <w:rFonts w:ascii="OpenSymbol, 'Arial Unicode MS'" w:eastAsia="OpenSymbol, 'Arial Unicode MS'" w:hAnsi="OpenSymbol, 'Arial Unicode MS'" w:cs="OpenSymbol, 'Arial Unicode MS'"/>
    </w:rPr>
  </w:style>
  <w:style w:type="character" w:customStyle="1" w:styleId="RTFNum66">
    <w:name w:val="RTF_Num 6 6"/>
    <w:rPr>
      <w:rFonts w:ascii="OpenSymbol, 'Arial Unicode MS'" w:eastAsia="OpenSymbol, 'Arial Unicode MS'" w:hAnsi="OpenSymbol, 'Arial Unicode MS'" w:cs="OpenSymbol, 'Arial Unicode MS'"/>
    </w:rPr>
  </w:style>
  <w:style w:type="character" w:customStyle="1" w:styleId="RTFNum67">
    <w:name w:val="RTF_Num 6 7"/>
    <w:rPr>
      <w:rFonts w:ascii="OpenSymbol, 'Arial Unicode MS'" w:eastAsia="OpenSymbol, 'Arial Unicode MS'" w:hAnsi="OpenSymbol, 'Arial Unicode MS'" w:cs="OpenSymbol, 'Arial Unicode MS'"/>
    </w:rPr>
  </w:style>
  <w:style w:type="character" w:customStyle="1" w:styleId="RTFNum68">
    <w:name w:val="RTF_Num 6 8"/>
    <w:rPr>
      <w:rFonts w:ascii="OpenSymbol, 'Arial Unicode MS'" w:eastAsia="OpenSymbol, 'Arial Unicode MS'" w:hAnsi="OpenSymbol, 'Arial Unicode MS'" w:cs="OpenSymbol, 'Arial Unicode MS'"/>
    </w:rPr>
  </w:style>
  <w:style w:type="character" w:customStyle="1" w:styleId="RTFNum69">
    <w:name w:val="RTF_Num 6 9"/>
    <w:rPr>
      <w:rFonts w:ascii="OpenSymbol, 'Arial Unicode MS'" w:eastAsia="OpenSymbol, 'Arial Unicode MS'" w:hAnsi="OpenSymbol, 'Arial Unicode MS'" w:cs="OpenSymbol, 'Arial Unicode MS'"/>
    </w:rPr>
  </w:style>
  <w:style w:type="character" w:customStyle="1" w:styleId="RTFNum610">
    <w:name w:val="RTF_Num 6 10"/>
    <w:rPr>
      <w:rFonts w:ascii="OpenSymbol, 'Arial Unicode MS'" w:eastAsia="OpenSymbol, 'Arial Unicode MS'" w:hAnsi="OpenSymbol, 'Arial Unicode MS'" w:cs="OpenSymbol, 'Arial Unicode MS'"/>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710">
    <w:name w:val="RTF_Num 7 10"/>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810">
    <w:name w:val="RTF_Num 8 10"/>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910">
    <w:name w:val="RTF_Num 9 10"/>
  </w:style>
  <w:style w:type="character" w:customStyle="1" w:styleId="NumberingSymbolsuser">
    <w:name w:val="Numbering Symbols (user)"/>
    <w:rPr>
      <w:rFonts w:ascii="Times New Roman" w:eastAsia="SimSun" w:hAnsi="Times New Roman" w:cs="Times New Roman"/>
      <w:color w:val="auto"/>
      <w:sz w:val="24"/>
      <w:szCs w:val="24"/>
      <w:lang w:val="nb-NO" w:eastAsia="zh-CN"/>
    </w:rPr>
  </w:style>
  <w:style w:type="character" w:customStyle="1" w:styleId="BulletSymbolsuser">
    <w:name w:val="Bullet Symbols (user)"/>
    <w:rPr>
      <w:rFonts w:ascii="OpenSymbol, 'Arial Unicode MS'" w:eastAsia="OpenSymbol, 'Arial Unicode MS'" w:hAnsi="OpenSymbol, 'Arial Unicode MS'" w:cs="OpenSymbol, 'Arial Unicode MS'"/>
      <w:color w:val="auto"/>
      <w:sz w:val="24"/>
      <w:szCs w:val="24"/>
      <w:lang w:val="nb-NO" w:eastAsia="zh-C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RTFNum2">
    <w:name w:val="RTF_Num 2"/>
    <w:basedOn w:val="Ingenliste"/>
    <w:pPr>
      <w:numPr>
        <w:numId w:val="1"/>
      </w:numPr>
    </w:pPr>
  </w:style>
  <w:style w:type="numbering" w:customStyle="1" w:styleId="RTFNum3">
    <w:name w:val="RTF_Num 3"/>
    <w:basedOn w:val="Ingenliste"/>
    <w:pPr>
      <w:numPr>
        <w:numId w:val="2"/>
      </w:numPr>
    </w:pPr>
  </w:style>
  <w:style w:type="numbering" w:customStyle="1" w:styleId="RTFNum4">
    <w:name w:val="RTF_Num 4"/>
    <w:basedOn w:val="Ingenliste"/>
    <w:pPr>
      <w:numPr>
        <w:numId w:val="3"/>
      </w:numPr>
    </w:pPr>
  </w:style>
  <w:style w:type="numbering" w:customStyle="1" w:styleId="RTFNum5">
    <w:name w:val="RTF_Num 5"/>
    <w:basedOn w:val="Ingenliste"/>
    <w:pPr>
      <w:numPr>
        <w:numId w:val="4"/>
      </w:numPr>
    </w:pPr>
  </w:style>
  <w:style w:type="numbering" w:customStyle="1" w:styleId="RTFNum6">
    <w:name w:val="RTF_Num 6"/>
    <w:basedOn w:val="Ingenliste"/>
    <w:pPr>
      <w:numPr>
        <w:numId w:val="5"/>
      </w:numPr>
    </w:pPr>
  </w:style>
  <w:style w:type="numbering" w:customStyle="1" w:styleId="RTFNum7">
    <w:name w:val="RTF_Num 7"/>
    <w:basedOn w:val="Ingenliste"/>
    <w:pPr>
      <w:numPr>
        <w:numId w:val="6"/>
      </w:numPr>
    </w:pPr>
  </w:style>
  <w:style w:type="numbering" w:customStyle="1" w:styleId="RTFNum8">
    <w:name w:val="RTF_Num 8"/>
    <w:basedOn w:val="Ingenliste"/>
    <w:pPr>
      <w:numPr>
        <w:numId w:val="7"/>
      </w:numPr>
    </w:pPr>
  </w:style>
  <w:style w:type="numbering" w:customStyle="1" w:styleId="RTFNum9">
    <w:name w:val="RTF_Num 9"/>
    <w:basedOn w:val="Ingenliste"/>
    <w:pPr>
      <w:numPr>
        <w:numId w:val="8"/>
      </w:numPr>
    </w:pPr>
  </w:style>
  <w:style w:type="paragraph" w:styleId="Listeavsnitt">
    <w:name w:val="List Paragraph"/>
    <w:basedOn w:val="Normal"/>
    <w:uiPriority w:val="34"/>
    <w:qFormat/>
    <w:rsid w:val="00E44FE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1353</Words>
  <Characters>7177</Characters>
  <Application>Microsoft Macintosh Word</Application>
  <DocSecurity>0</DocSecurity>
  <Lines>59</Lines>
  <Paragraphs>17</Paragraphs>
  <ScaleCrop>false</ScaleCrop>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Hausberg Knutsen</dc:creator>
  <cp:lastModifiedBy>Microsoft Office-bruker</cp:lastModifiedBy>
  <cp:revision>6</cp:revision>
  <cp:lastPrinted>2019-01-25T12:59:00Z</cp:lastPrinted>
  <dcterms:created xsi:type="dcterms:W3CDTF">2018-12-21T08:24:00Z</dcterms:created>
  <dcterms:modified xsi:type="dcterms:W3CDTF">2019-11-19T20:55:00Z</dcterms:modified>
</cp:coreProperties>
</file>